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both"/>
        <w:rPr>
          <w:rFonts w:cs="Calibri"/>
          <w:b/>
          <w:b/>
        </w:rPr>
      </w:pPr>
      <w:r>
        <w:rPr>
          <w:rFonts w:cs="Calibri"/>
          <w:b/>
        </w:rPr>
        <w:t>Załącznik nr 8</w:t>
      </w:r>
    </w:p>
    <w:p>
      <w:pPr>
        <w:pStyle w:val="Standard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budżetu/terminu realizacji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"/>
        <w:gridCol w:w="2693"/>
        <w:gridCol w:w="995"/>
        <w:gridCol w:w="73"/>
        <w:gridCol w:w="920"/>
        <w:gridCol w:w="3258"/>
        <w:gridCol w:w="853"/>
        <w:gridCol w:w="706"/>
      </w:tblGrid>
      <w:tr>
        <w:trPr>
          <w:trHeight w:val="529" w:hRule="exac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ind w:left="-108" w:hanging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>
        <w:trPr>
          <w:trHeight w:val="552" w:hRule="exac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32" w:hRule="exac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telefonu/adres email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5" w:hRule="exac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3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30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>
        <w:trPr>
          <w:trHeight w:val="205" w:hRule="atLeast"/>
        </w:trPr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>
        <w:trPr>
          <w:trHeight w:val="35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rPr/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>
        <w:trPr>
          <w:trHeight w:val="56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4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73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2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50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3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58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06" w:hRule="atLeast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jc w:val="right"/>
              <w:rPr>
                <w:rFonts w:cs="Calibri"/>
                <w:b/>
                <w:b/>
              </w:rPr>
            </w:pPr>
            <w:r>
              <w:rPr/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/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IV. Korekta terminu realizacji</w:t>
            </w:r>
          </w:p>
        </w:tc>
      </w:tr>
      <w:tr>
        <w:trPr>
          <w:trHeight w:val="166" w:hRule="atLeast"/>
        </w:trPr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>
        <w:trPr>
          <w:trHeight w:val="187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>
        <w:trPr>
          <w:trHeight w:val="27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</w:tbl>
    <w:p>
      <w:pPr>
        <w:pStyle w:val="Standard"/>
        <w:spacing w:lineRule="auto" w:line="240"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uto" w:line="240"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Uzasadnienie korekty:</w:t>
      </w:r>
    </w:p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>
      <w:pPr>
        <w:pStyle w:val="Standard"/>
        <w:spacing w:lineRule="auto" w:line="240" w:before="0" w:after="0"/>
        <w:jc w:val="right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(data, podpis kierownika grantu)</w:t>
      </w:r>
    </w:p>
    <w:p>
      <w:pPr>
        <w:pStyle w:val="Normal"/>
        <w:tabs>
          <w:tab w:val="clear" w:pos="708"/>
          <w:tab w:val="left" w:pos="426" w:leader="none"/>
        </w:tabs>
        <w:spacing w:lineRule="atLeast" w:line="26"/>
        <w:ind w:left="284" w:hanging="426"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56580752"/>
    </w:sdtPr>
    <w:sdtContent>
      <w:p>
        <w:pPr>
          <w:pStyle w:val="Stopka"/>
          <w:jc w:val="cen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49448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CA00-856D-4800-A900-249C54DB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LibreOffice/7.2.6.2$Windows_X86_64 LibreOffice_project/b0ec3a565991f7569a5a7f5d24fed7f52653d754</Application>
  <AppVersion>15.0000</AppVersion>
  <Pages>1</Pages>
  <Words>115</Words>
  <Characters>902</Characters>
  <CharactersWithSpaces>977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2023-01-13T07:42:00Z</dcterms:created>
  <dc:creator>Bożena Żurek</dc:creator>
  <dc:description/>
  <dc:language>pl-PL</dc:language>
  <cp:lastModifiedBy/>
  <cp:lastPrinted>2023-01-18T10:38:00Z</cp:lastPrinted>
  <dcterms:modified xsi:type="dcterms:W3CDTF">2023-01-20T13:43:33Z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